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A1" w:rsidRDefault="007104A1" w:rsidP="007104A1">
      <w:pPr>
        <w:spacing w:after="0"/>
        <w:jc w:val="both"/>
        <w:rPr>
          <w:rFonts w:ascii="Franklin Gothic Book" w:eastAsia="Calibri" w:hAnsi="Franklin Gothic Book" w:cs="Calibri"/>
          <w:spacing w:val="-1"/>
        </w:rPr>
      </w:pPr>
      <w:bookmarkStart w:id="0" w:name="_GoBack"/>
      <w:bookmarkEnd w:id="0"/>
      <w:r>
        <w:rPr>
          <w:rFonts w:ascii="Franklin Gothic Book" w:eastAsia="Calibri" w:hAnsi="Franklin Gothic Book" w:cs="Calibri"/>
          <w:spacing w:val="-1"/>
        </w:rPr>
        <w:t>Legal Public Notice</w:t>
      </w:r>
      <w:r w:rsidR="0075263D">
        <w:rPr>
          <w:rFonts w:ascii="Franklin Gothic Book" w:eastAsia="Calibri" w:hAnsi="Franklin Gothic Book" w:cs="Calibri"/>
          <w:spacing w:val="-1"/>
        </w:rPr>
        <w:t xml:space="preserve"> for </w:t>
      </w:r>
      <w:r w:rsidR="00CC5293" w:rsidRPr="00A37D60">
        <w:rPr>
          <w:rFonts w:ascii="Franklin Gothic Book" w:eastAsia="Calibri" w:hAnsi="Franklin Gothic Book" w:cs="Calibri"/>
          <w:spacing w:val="-1"/>
        </w:rPr>
        <w:t>Arlington Glen Major Diversion (SHC # 1426003)</w:t>
      </w:r>
      <w:r w:rsidR="0075263D">
        <w:rPr>
          <w:rFonts w:ascii="Franklin Gothic Book" w:eastAsia="Calibri" w:hAnsi="Franklin Gothic Book" w:cs="Calibri"/>
          <w:spacing w:val="-1"/>
        </w:rPr>
        <w:t xml:space="preserve">: </w:t>
      </w:r>
    </w:p>
    <w:p w:rsidR="007104A1" w:rsidRDefault="007104A1" w:rsidP="007104A1">
      <w:pPr>
        <w:spacing w:after="0"/>
        <w:jc w:val="both"/>
        <w:rPr>
          <w:rFonts w:ascii="Franklin Gothic Book" w:eastAsia="Calibri" w:hAnsi="Franklin Gothic Book" w:cs="Calibri"/>
          <w:spacing w:val="-1"/>
        </w:rPr>
      </w:pPr>
    </w:p>
    <w:p w:rsidR="00A1046B" w:rsidRPr="004E12A5" w:rsidRDefault="00A1046B" w:rsidP="00A1046B">
      <w:pPr>
        <w:spacing w:after="0"/>
        <w:jc w:val="both"/>
        <w:rPr>
          <w:rFonts w:ascii="Franklin Gothic Book" w:eastAsia="Calibri" w:hAnsi="Franklin Gothic Book" w:cs="Calibri"/>
          <w:spacing w:val="-1"/>
        </w:rPr>
      </w:pPr>
      <w:r>
        <w:rPr>
          <w:rFonts w:ascii="Franklin Gothic Book" w:eastAsia="Calibri" w:hAnsi="Franklin Gothic Book" w:cs="Calibri"/>
          <w:spacing w:val="-1"/>
        </w:rPr>
        <w:t>T</w:t>
      </w:r>
      <w:r w:rsidRPr="004E12A5">
        <w:rPr>
          <w:rFonts w:ascii="Franklin Gothic Book" w:eastAsia="Calibri" w:hAnsi="Franklin Gothic Book" w:cs="Calibri"/>
          <w:spacing w:val="-1"/>
        </w:rPr>
        <w:t xml:space="preserve">he Borough of Mount Arlington, located at 419 Howard Boulevard, will hold a public hearing to obtain comments regarding its application to the NJDEP Green Acres Program, for the proposed major diversion of parkland owned by the Borough of Mount Arlington. This application is subject to NJDEP Commissioner and State House Commission approval, and is available for review at Borough Hall (419 Howard Boulevard), the Mount Arlington Library (333 Howard Boulevard), and at the NJDEP Green Acres Program offices (address below). </w:t>
      </w:r>
    </w:p>
    <w:p w:rsidR="00A1046B" w:rsidRPr="004E12A5" w:rsidRDefault="00A1046B" w:rsidP="00A1046B">
      <w:pPr>
        <w:spacing w:after="0"/>
        <w:jc w:val="both"/>
        <w:rPr>
          <w:rFonts w:ascii="Franklin Gothic Book" w:eastAsia="Calibri" w:hAnsi="Franklin Gothic Book" w:cs="Calibri"/>
          <w:spacing w:val="-1"/>
        </w:rPr>
      </w:pPr>
    </w:p>
    <w:p w:rsidR="00E53338" w:rsidRDefault="00E53338" w:rsidP="00E53338">
      <w:pPr>
        <w:spacing w:after="0"/>
        <w:jc w:val="both"/>
        <w:rPr>
          <w:rFonts w:ascii="Franklin Gothic Book" w:eastAsia="Calibri" w:hAnsi="Franklin Gothic Book" w:cs="Calibri"/>
          <w:spacing w:val="-1"/>
        </w:rPr>
      </w:pPr>
      <w:r>
        <w:rPr>
          <w:rFonts w:ascii="Franklin Gothic Book" w:eastAsia="Calibri" w:hAnsi="Franklin Gothic Book" w:cs="Calibri"/>
          <w:spacing w:val="-1"/>
        </w:rPr>
        <w:t>The public hearing will be held on June 20, 2017 at 7:00 PM.  All interested parties are invited to attend and participate in the public hearing. In addition to oral comments presented during the hearing, written comments may be submitted to the agencies listed below. All written comments must be received within two weeks following the hearing by July 5, 2017.</w:t>
      </w:r>
    </w:p>
    <w:p w:rsidR="00A1046B" w:rsidRPr="004E12A5" w:rsidRDefault="00A1046B" w:rsidP="00A1046B">
      <w:pPr>
        <w:spacing w:after="0"/>
        <w:jc w:val="both"/>
        <w:rPr>
          <w:rFonts w:ascii="Franklin Gothic Book" w:eastAsia="Calibri" w:hAnsi="Franklin Gothic Book" w:cs="Calibri"/>
          <w:spacing w:val="-1"/>
        </w:rPr>
      </w:pPr>
    </w:p>
    <w:p w:rsidR="00A1046B" w:rsidRPr="00A37D60" w:rsidRDefault="00A1046B" w:rsidP="00A1046B">
      <w:pPr>
        <w:spacing w:after="0"/>
        <w:jc w:val="both"/>
        <w:rPr>
          <w:rFonts w:ascii="Franklin Gothic Book" w:eastAsia="Calibri" w:hAnsi="Franklin Gothic Book" w:cs="Calibri"/>
          <w:spacing w:val="-1"/>
        </w:rPr>
      </w:pPr>
      <w:r w:rsidRPr="00A37D60">
        <w:rPr>
          <w:rFonts w:ascii="Franklin Gothic Book" w:eastAsia="Calibri" w:hAnsi="Franklin Gothic Book" w:cs="Calibri"/>
          <w:spacing w:val="-1"/>
        </w:rPr>
        <w:t xml:space="preserve">The parkland diversion involves a parcel of land known as Arlington Glen (507 Sandra Drive, Block 61, Lot 17.01, Mt. Arlington Borough in Morris County, 16.82 acres).  Musconetcong Sewerage Authority (MSA) Pump Stations #1 and #2 were installed on this property in 1996 with easements established in 2011.  The Easements have a combined area of 0.159 ac +/-. The locations for these pump stations were established because the local sanitary sewer collection system operates by gravity to these locations, after which the system operates under pressure to the regional MSA treatment facility.  </w:t>
      </w:r>
    </w:p>
    <w:p w:rsidR="00A1046B" w:rsidRPr="00A37D60" w:rsidRDefault="00A1046B" w:rsidP="00A1046B">
      <w:pPr>
        <w:spacing w:after="0"/>
        <w:jc w:val="both"/>
        <w:rPr>
          <w:rFonts w:ascii="Franklin Gothic Book" w:eastAsia="Calibri" w:hAnsi="Franklin Gothic Book" w:cs="Calibri"/>
          <w:spacing w:val="-1"/>
        </w:rPr>
      </w:pPr>
    </w:p>
    <w:p w:rsidR="007104A1" w:rsidRDefault="00A1046B" w:rsidP="00A1046B">
      <w:pPr>
        <w:spacing w:after="0"/>
        <w:jc w:val="both"/>
        <w:rPr>
          <w:rFonts w:ascii="Franklin Gothic Book" w:eastAsia="Calibri" w:hAnsi="Franklin Gothic Book" w:cs="Calibri"/>
          <w:spacing w:val="-1"/>
        </w:rPr>
      </w:pPr>
      <w:r w:rsidRPr="00A37D60">
        <w:rPr>
          <w:rFonts w:ascii="Franklin Gothic Book" w:eastAsia="Calibri" w:hAnsi="Franklin Gothic Book" w:cs="Calibri"/>
          <w:spacing w:val="-1"/>
        </w:rPr>
        <w:t>In accordance with N.J.A.C. 7:36-26.10, the Borough of Mount Arlington has offered Block 12 Lot 1, Berkshire Avenue, Mount Arlington, Morris County (6.5 +/- acres) as compensation for the referenced diversions. The site is wooded and adjacent to the access road leading to the former sanitary landfill of the Borough of Mount Arlington and is to be used for conservation. Block 12 Lot 1 will also serve as compensation for three other prior diversions at the Municipal Beach, another municipal park property in Mount Arlington.</w:t>
      </w:r>
    </w:p>
    <w:p w:rsidR="00A1046B" w:rsidRPr="004E12A5" w:rsidRDefault="00A1046B" w:rsidP="00A1046B">
      <w:pPr>
        <w:spacing w:after="0"/>
        <w:jc w:val="both"/>
        <w:rPr>
          <w:rFonts w:ascii="Franklin Gothic Book" w:eastAsia="Calibri" w:hAnsi="Franklin Gothic Book" w:cs="Calibri"/>
          <w:spacing w:val="-1"/>
        </w:rPr>
      </w:pPr>
    </w:p>
    <w:p w:rsidR="007104A1" w:rsidRPr="004E12A5" w:rsidRDefault="007104A1" w:rsidP="007104A1">
      <w:pPr>
        <w:spacing w:after="0"/>
        <w:jc w:val="both"/>
        <w:rPr>
          <w:rFonts w:ascii="Franklin Gothic Book" w:eastAsia="Calibri" w:hAnsi="Franklin Gothic Book" w:cs="Calibri"/>
          <w:spacing w:val="-1"/>
        </w:rPr>
      </w:pPr>
      <w:r w:rsidRPr="004E12A5">
        <w:rPr>
          <w:rFonts w:ascii="Franklin Gothic Book" w:eastAsia="Calibri" w:hAnsi="Franklin Gothic Book" w:cs="Calibri"/>
          <w:spacing w:val="-1"/>
        </w:rPr>
        <w:t xml:space="preserve">All written comments should be submitted to the Borough of Mount Arlington, with </w:t>
      </w:r>
      <w:r w:rsidRPr="004E12A5">
        <w:rPr>
          <w:rFonts w:ascii="Franklin Gothic Book" w:eastAsia="Calibri" w:hAnsi="Franklin Gothic Book" w:cs="Calibri"/>
          <w:spacing w:val="-1"/>
          <w:u w:val="single"/>
        </w:rPr>
        <w:t>copy</w:t>
      </w:r>
      <w:r w:rsidRPr="004E12A5">
        <w:rPr>
          <w:rFonts w:ascii="Franklin Gothic Book" w:eastAsia="Calibri" w:hAnsi="Franklin Gothic Book" w:cs="Calibri"/>
          <w:spacing w:val="-1"/>
        </w:rPr>
        <w:t xml:space="preserve"> to the NJDEP </w:t>
      </w:r>
    </w:p>
    <w:p w:rsidR="007104A1" w:rsidRPr="004E12A5" w:rsidRDefault="007104A1" w:rsidP="007104A1">
      <w:pPr>
        <w:spacing w:after="0"/>
        <w:jc w:val="both"/>
        <w:rPr>
          <w:rFonts w:ascii="Franklin Gothic Book" w:eastAsia="Calibri" w:hAnsi="Franklin Gothic Book" w:cs="Calibri"/>
          <w:spacing w:val="-1"/>
        </w:rPr>
      </w:pPr>
      <w:r w:rsidRPr="004E12A5">
        <w:rPr>
          <w:rFonts w:ascii="Franklin Gothic Book" w:eastAsia="Calibri" w:hAnsi="Franklin Gothic Book" w:cs="Calibri"/>
          <w:spacing w:val="-1"/>
        </w:rPr>
        <w:t>Green Acres Program, at the following addresses:</w:t>
      </w:r>
    </w:p>
    <w:p w:rsidR="007104A1" w:rsidRPr="004E12A5" w:rsidRDefault="007104A1" w:rsidP="007104A1">
      <w:pPr>
        <w:spacing w:after="0"/>
        <w:jc w:val="both"/>
        <w:rPr>
          <w:rFonts w:ascii="Franklin Gothic Book" w:eastAsia="Calibri" w:hAnsi="Franklin Gothic Book" w:cs="Calibri"/>
          <w:spacing w:val="-1"/>
        </w:rPr>
      </w:pPr>
    </w:p>
    <w:p w:rsidR="007104A1" w:rsidRPr="004E12A5" w:rsidRDefault="007104A1" w:rsidP="007104A1">
      <w:pPr>
        <w:spacing w:after="0"/>
        <w:jc w:val="both"/>
        <w:rPr>
          <w:rFonts w:ascii="Franklin Gothic Book" w:eastAsia="Calibri" w:hAnsi="Franklin Gothic Book" w:cs="Calibri"/>
          <w:spacing w:val="-1"/>
        </w:rPr>
      </w:pPr>
      <w:r w:rsidRPr="004E12A5">
        <w:rPr>
          <w:rFonts w:ascii="Franklin Gothic Book" w:eastAsia="Calibri" w:hAnsi="Franklin Gothic Book" w:cs="Calibri"/>
          <w:spacing w:val="-1"/>
        </w:rPr>
        <w:t xml:space="preserve">Borough of Mount Arlington </w:t>
      </w:r>
      <w:r w:rsidRPr="004E12A5">
        <w:rPr>
          <w:rFonts w:ascii="Franklin Gothic Book" w:eastAsia="Calibri" w:hAnsi="Franklin Gothic Book" w:cs="Calibri"/>
          <w:spacing w:val="-1"/>
        </w:rPr>
        <w:tab/>
      </w:r>
      <w:r>
        <w:rPr>
          <w:rFonts w:ascii="Franklin Gothic Book" w:eastAsia="Calibri" w:hAnsi="Franklin Gothic Book" w:cs="Calibri"/>
          <w:spacing w:val="-1"/>
        </w:rPr>
        <w:tab/>
      </w:r>
      <w:r>
        <w:rPr>
          <w:rFonts w:ascii="Franklin Gothic Book" w:eastAsia="Calibri" w:hAnsi="Franklin Gothic Book" w:cs="Calibri"/>
          <w:spacing w:val="-1"/>
        </w:rPr>
        <w:tab/>
      </w:r>
      <w:r>
        <w:rPr>
          <w:rFonts w:ascii="Franklin Gothic Book" w:eastAsia="Calibri" w:hAnsi="Franklin Gothic Book" w:cs="Calibri"/>
          <w:spacing w:val="-1"/>
        </w:rPr>
        <w:tab/>
      </w:r>
    </w:p>
    <w:p w:rsidR="007104A1" w:rsidRPr="004E12A5" w:rsidRDefault="007104A1" w:rsidP="007104A1">
      <w:pPr>
        <w:spacing w:after="0"/>
        <w:jc w:val="both"/>
        <w:rPr>
          <w:rFonts w:ascii="Franklin Gothic Book" w:eastAsia="Calibri" w:hAnsi="Franklin Gothic Book" w:cs="Calibri"/>
          <w:spacing w:val="-1"/>
        </w:rPr>
      </w:pPr>
      <w:r w:rsidRPr="004E12A5">
        <w:rPr>
          <w:rFonts w:ascii="Franklin Gothic Book" w:eastAsia="Calibri" w:hAnsi="Franklin Gothic Book" w:cs="Calibri"/>
          <w:spacing w:val="-1"/>
        </w:rPr>
        <w:t>Attn: Carolyn Rinaldi</w:t>
      </w:r>
      <w:r w:rsidRPr="004E12A5">
        <w:rPr>
          <w:rFonts w:ascii="Franklin Gothic Book" w:eastAsia="Calibri" w:hAnsi="Franklin Gothic Book" w:cs="Calibri"/>
          <w:spacing w:val="-1"/>
        </w:rPr>
        <w:tab/>
      </w:r>
      <w:r>
        <w:rPr>
          <w:rFonts w:ascii="Franklin Gothic Book" w:eastAsia="Calibri" w:hAnsi="Franklin Gothic Book" w:cs="Calibri"/>
          <w:spacing w:val="-1"/>
        </w:rPr>
        <w:tab/>
      </w:r>
      <w:r>
        <w:rPr>
          <w:rFonts w:ascii="Franklin Gothic Book" w:eastAsia="Calibri" w:hAnsi="Franklin Gothic Book" w:cs="Calibri"/>
          <w:spacing w:val="-1"/>
        </w:rPr>
        <w:tab/>
      </w:r>
      <w:r>
        <w:rPr>
          <w:rFonts w:ascii="Franklin Gothic Book" w:eastAsia="Calibri" w:hAnsi="Franklin Gothic Book" w:cs="Calibri"/>
          <w:spacing w:val="-1"/>
        </w:rPr>
        <w:tab/>
      </w:r>
      <w:r>
        <w:rPr>
          <w:rFonts w:ascii="Franklin Gothic Book" w:eastAsia="Calibri" w:hAnsi="Franklin Gothic Book" w:cs="Calibri"/>
          <w:spacing w:val="-1"/>
        </w:rPr>
        <w:tab/>
      </w:r>
    </w:p>
    <w:p w:rsidR="007104A1" w:rsidRPr="004E12A5" w:rsidRDefault="007104A1" w:rsidP="007104A1">
      <w:pPr>
        <w:spacing w:after="0"/>
        <w:jc w:val="both"/>
        <w:rPr>
          <w:rFonts w:ascii="Franklin Gothic Book" w:eastAsia="Calibri" w:hAnsi="Franklin Gothic Book" w:cs="Calibri"/>
          <w:spacing w:val="-1"/>
        </w:rPr>
      </w:pPr>
      <w:r w:rsidRPr="004E12A5">
        <w:rPr>
          <w:rFonts w:ascii="Franklin Gothic Book" w:eastAsia="Calibri" w:hAnsi="Franklin Gothic Book" w:cs="Calibri"/>
          <w:spacing w:val="-1"/>
        </w:rPr>
        <w:t>419 Howard Boulevard</w:t>
      </w:r>
      <w:r w:rsidRPr="004E12A5">
        <w:rPr>
          <w:rFonts w:ascii="Franklin Gothic Book" w:eastAsia="Calibri" w:hAnsi="Franklin Gothic Book" w:cs="Calibri"/>
          <w:spacing w:val="-1"/>
        </w:rPr>
        <w:tab/>
      </w:r>
      <w:r>
        <w:rPr>
          <w:rFonts w:ascii="Franklin Gothic Book" w:eastAsia="Calibri" w:hAnsi="Franklin Gothic Book" w:cs="Calibri"/>
          <w:spacing w:val="-1"/>
        </w:rPr>
        <w:tab/>
      </w:r>
      <w:r>
        <w:rPr>
          <w:rFonts w:ascii="Franklin Gothic Book" w:eastAsia="Calibri" w:hAnsi="Franklin Gothic Book" w:cs="Calibri"/>
          <w:spacing w:val="-1"/>
        </w:rPr>
        <w:tab/>
      </w:r>
      <w:r>
        <w:rPr>
          <w:rFonts w:ascii="Franklin Gothic Book" w:eastAsia="Calibri" w:hAnsi="Franklin Gothic Book" w:cs="Calibri"/>
          <w:spacing w:val="-1"/>
        </w:rPr>
        <w:tab/>
      </w:r>
      <w:r>
        <w:rPr>
          <w:rFonts w:ascii="Franklin Gothic Book" w:eastAsia="Calibri" w:hAnsi="Franklin Gothic Book" w:cs="Calibri"/>
          <w:spacing w:val="-1"/>
        </w:rPr>
        <w:tab/>
      </w:r>
    </w:p>
    <w:p w:rsidR="007104A1" w:rsidRPr="004E12A5" w:rsidRDefault="007104A1" w:rsidP="007104A1">
      <w:pPr>
        <w:spacing w:after="0"/>
        <w:jc w:val="both"/>
        <w:rPr>
          <w:rFonts w:ascii="Franklin Gothic Book" w:eastAsia="Calibri" w:hAnsi="Franklin Gothic Book" w:cs="Calibri"/>
          <w:spacing w:val="-1"/>
        </w:rPr>
      </w:pPr>
      <w:r w:rsidRPr="004E12A5">
        <w:rPr>
          <w:rFonts w:ascii="Franklin Gothic Book" w:eastAsia="Calibri" w:hAnsi="Franklin Gothic Book" w:cs="Calibri"/>
          <w:spacing w:val="-1"/>
        </w:rPr>
        <w:t>Mount Arlington, NJ 07856</w:t>
      </w:r>
      <w:r w:rsidRPr="004E12A5">
        <w:rPr>
          <w:rFonts w:ascii="Franklin Gothic Book" w:eastAsia="Calibri" w:hAnsi="Franklin Gothic Book" w:cs="Calibri"/>
          <w:spacing w:val="-1"/>
        </w:rPr>
        <w:tab/>
      </w:r>
      <w:r>
        <w:rPr>
          <w:rFonts w:ascii="Franklin Gothic Book" w:eastAsia="Calibri" w:hAnsi="Franklin Gothic Book" w:cs="Calibri"/>
          <w:spacing w:val="-1"/>
        </w:rPr>
        <w:tab/>
      </w:r>
      <w:r>
        <w:rPr>
          <w:rFonts w:ascii="Franklin Gothic Book" w:eastAsia="Calibri" w:hAnsi="Franklin Gothic Book" w:cs="Calibri"/>
          <w:spacing w:val="-1"/>
        </w:rPr>
        <w:tab/>
      </w:r>
      <w:r>
        <w:rPr>
          <w:rFonts w:ascii="Franklin Gothic Book" w:eastAsia="Calibri" w:hAnsi="Franklin Gothic Book" w:cs="Calibri"/>
          <w:spacing w:val="-1"/>
        </w:rPr>
        <w:tab/>
      </w:r>
    </w:p>
    <w:p w:rsidR="002B35CA" w:rsidRDefault="007104A1" w:rsidP="007104A1">
      <w:pPr>
        <w:spacing w:after="0"/>
        <w:jc w:val="both"/>
      </w:pPr>
      <w:r w:rsidRPr="004E12A5">
        <w:rPr>
          <w:rFonts w:ascii="Franklin Gothic Book" w:eastAsia="Calibri" w:hAnsi="Franklin Gothic Book" w:cs="Calibri"/>
          <w:spacing w:val="-1"/>
        </w:rPr>
        <w:t xml:space="preserve"> </w:t>
      </w:r>
      <w:r w:rsidRPr="004E12A5">
        <w:rPr>
          <w:rFonts w:ascii="Franklin Gothic Book" w:eastAsia="Calibri" w:hAnsi="Franklin Gothic Book" w:cs="Calibri"/>
          <w:spacing w:val="-1"/>
        </w:rPr>
        <w:tab/>
      </w:r>
      <w:r>
        <w:rPr>
          <w:rFonts w:ascii="Franklin Gothic Book" w:eastAsia="Calibri" w:hAnsi="Franklin Gothic Book" w:cs="Calibri"/>
          <w:spacing w:val="-1"/>
        </w:rPr>
        <w:tab/>
      </w:r>
      <w:r>
        <w:rPr>
          <w:rFonts w:ascii="Franklin Gothic Book" w:eastAsia="Calibri" w:hAnsi="Franklin Gothic Book" w:cs="Calibri"/>
          <w:spacing w:val="-1"/>
        </w:rPr>
        <w:tab/>
      </w:r>
      <w:r>
        <w:rPr>
          <w:rFonts w:ascii="Franklin Gothic Book" w:eastAsia="Calibri" w:hAnsi="Franklin Gothic Book" w:cs="Calibri"/>
          <w:spacing w:val="-1"/>
        </w:rPr>
        <w:tab/>
      </w:r>
      <w:r>
        <w:rPr>
          <w:rFonts w:ascii="Franklin Gothic Book" w:eastAsia="Calibri" w:hAnsi="Franklin Gothic Book" w:cs="Calibri"/>
          <w:spacing w:val="-1"/>
        </w:rPr>
        <w:tab/>
      </w:r>
      <w:r>
        <w:rPr>
          <w:rFonts w:ascii="Franklin Gothic Book" w:eastAsia="Calibri" w:hAnsi="Franklin Gothic Book" w:cs="Calibri"/>
          <w:spacing w:val="-1"/>
        </w:rPr>
        <w:tab/>
      </w:r>
      <w:r>
        <w:rPr>
          <w:rFonts w:ascii="Franklin Gothic Book" w:eastAsia="Calibri" w:hAnsi="Franklin Gothic Book" w:cs="Calibri"/>
          <w:spacing w:val="-1"/>
        </w:rPr>
        <w:tab/>
      </w:r>
    </w:p>
    <w:p w:rsidR="007104A1" w:rsidRDefault="007104A1" w:rsidP="007104A1">
      <w:pPr>
        <w:spacing w:after="0"/>
        <w:rPr>
          <w:rFonts w:ascii="Franklin Gothic Book" w:eastAsia="Calibri" w:hAnsi="Franklin Gothic Book" w:cs="Calibri"/>
          <w:spacing w:val="-1"/>
        </w:rPr>
      </w:pPr>
      <w:r w:rsidRPr="004E12A5">
        <w:rPr>
          <w:rFonts w:ascii="Franklin Gothic Book" w:eastAsia="Calibri" w:hAnsi="Franklin Gothic Book" w:cs="Calibri"/>
          <w:spacing w:val="-1"/>
        </w:rPr>
        <w:t>NJ Department of Environmental Protection</w:t>
      </w:r>
    </w:p>
    <w:p w:rsidR="007104A1" w:rsidRDefault="007104A1" w:rsidP="007104A1">
      <w:pPr>
        <w:spacing w:after="0"/>
        <w:rPr>
          <w:rFonts w:ascii="Franklin Gothic Book" w:eastAsia="Calibri" w:hAnsi="Franklin Gothic Book" w:cs="Calibri"/>
          <w:spacing w:val="-1"/>
        </w:rPr>
      </w:pPr>
      <w:r w:rsidRPr="004E12A5">
        <w:rPr>
          <w:rFonts w:ascii="Franklin Gothic Book" w:eastAsia="Calibri" w:hAnsi="Franklin Gothic Book" w:cs="Calibri"/>
          <w:spacing w:val="-1"/>
        </w:rPr>
        <w:t>Green Acres Program</w:t>
      </w:r>
    </w:p>
    <w:p w:rsidR="007104A1" w:rsidRDefault="007104A1" w:rsidP="007104A1">
      <w:pPr>
        <w:spacing w:after="0"/>
        <w:rPr>
          <w:rFonts w:ascii="Franklin Gothic Book" w:eastAsia="Calibri" w:hAnsi="Franklin Gothic Book" w:cs="Calibri"/>
          <w:spacing w:val="-1"/>
        </w:rPr>
      </w:pPr>
      <w:r w:rsidRPr="004E12A5">
        <w:rPr>
          <w:rFonts w:ascii="Franklin Gothic Book" w:eastAsia="Calibri" w:hAnsi="Franklin Gothic Book" w:cs="Calibri"/>
          <w:spacing w:val="-1"/>
        </w:rPr>
        <w:t>Bureau of Legal Services and Stewardship</w:t>
      </w:r>
    </w:p>
    <w:p w:rsidR="007104A1" w:rsidRPr="004E12A5" w:rsidRDefault="007104A1" w:rsidP="007104A1">
      <w:pPr>
        <w:spacing w:after="0"/>
        <w:jc w:val="both"/>
        <w:rPr>
          <w:rFonts w:ascii="Franklin Gothic Book" w:eastAsia="Calibri" w:hAnsi="Franklin Gothic Book" w:cs="Calibri"/>
          <w:spacing w:val="-1"/>
        </w:rPr>
      </w:pPr>
      <w:r w:rsidRPr="004E12A5">
        <w:rPr>
          <w:rFonts w:ascii="Franklin Gothic Book" w:eastAsia="Calibri" w:hAnsi="Franklin Gothic Book" w:cs="Calibri"/>
          <w:spacing w:val="-1"/>
        </w:rPr>
        <w:t>501 East State Street, 1st Floor</w:t>
      </w:r>
    </w:p>
    <w:p w:rsidR="007104A1" w:rsidRDefault="007104A1" w:rsidP="007104A1">
      <w:pPr>
        <w:spacing w:after="0"/>
        <w:jc w:val="both"/>
        <w:rPr>
          <w:rFonts w:ascii="Franklin Gothic Book" w:eastAsia="Calibri" w:hAnsi="Franklin Gothic Book" w:cs="Calibri"/>
          <w:spacing w:val="-1"/>
        </w:rPr>
      </w:pPr>
      <w:r w:rsidRPr="004E12A5">
        <w:rPr>
          <w:rFonts w:ascii="Franklin Gothic Book" w:eastAsia="Calibri" w:hAnsi="Franklin Gothic Book" w:cs="Calibri"/>
          <w:spacing w:val="-1"/>
        </w:rPr>
        <w:t>Mail Code 501-01, P.O. Box 420</w:t>
      </w:r>
    </w:p>
    <w:p w:rsidR="007104A1" w:rsidRPr="004E12A5" w:rsidRDefault="007104A1" w:rsidP="007104A1">
      <w:pPr>
        <w:spacing w:after="0"/>
        <w:jc w:val="both"/>
        <w:rPr>
          <w:rFonts w:ascii="Franklin Gothic Book" w:eastAsia="Calibri" w:hAnsi="Franklin Gothic Book" w:cs="Calibri"/>
          <w:spacing w:val="-1"/>
        </w:rPr>
      </w:pPr>
      <w:r w:rsidRPr="004E12A5">
        <w:rPr>
          <w:rFonts w:ascii="Franklin Gothic Book" w:eastAsia="Calibri" w:hAnsi="Franklin Gothic Book" w:cs="Calibri"/>
          <w:spacing w:val="-1"/>
        </w:rPr>
        <w:t>Trenton, NJ 08625-0420</w:t>
      </w:r>
    </w:p>
    <w:p w:rsidR="007104A1" w:rsidRPr="004E12A5" w:rsidRDefault="007104A1" w:rsidP="007104A1">
      <w:pPr>
        <w:spacing w:after="0"/>
        <w:jc w:val="both"/>
        <w:rPr>
          <w:rFonts w:ascii="Franklin Gothic Book" w:eastAsia="Calibri" w:hAnsi="Franklin Gothic Book" w:cs="Calibri"/>
          <w:spacing w:val="-1"/>
        </w:rPr>
      </w:pPr>
      <w:r w:rsidRPr="004E12A5">
        <w:rPr>
          <w:rFonts w:ascii="Franklin Gothic Book" w:eastAsia="Calibri" w:hAnsi="Franklin Gothic Book" w:cs="Calibri"/>
          <w:spacing w:val="-1"/>
          <w:u w:val="single"/>
        </w:rPr>
        <w:t>Attention</w:t>
      </w:r>
      <w:r w:rsidRPr="004E12A5">
        <w:rPr>
          <w:rFonts w:ascii="Franklin Gothic Book" w:eastAsia="Calibri" w:hAnsi="Franklin Gothic Book" w:cs="Calibri"/>
          <w:spacing w:val="-1"/>
        </w:rPr>
        <w:t>: Caroline Armstrong</w:t>
      </w:r>
    </w:p>
    <w:p w:rsidR="007104A1" w:rsidRPr="004E12A5" w:rsidRDefault="007104A1" w:rsidP="007104A1">
      <w:pPr>
        <w:spacing w:after="0"/>
        <w:jc w:val="both"/>
        <w:rPr>
          <w:rFonts w:ascii="Franklin Gothic Book" w:eastAsia="Calibri" w:hAnsi="Franklin Gothic Book" w:cs="Calibri"/>
          <w:spacing w:val="-1"/>
        </w:rPr>
      </w:pPr>
    </w:p>
    <w:p w:rsidR="007104A1" w:rsidRDefault="007104A1"/>
    <w:sectPr w:rsidR="007104A1" w:rsidSect="007104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A1"/>
    <w:rsid w:val="006C6540"/>
    <w:rsid w:val="007104A1"/>
    <w:rsid w:val="0075263D"/>
    <w:rsid w:val="0092565E"/>
    <w:rsid w:val="00A1046B"/>
    <w:rsid w:val="00A14342"/>
    <w:rsid w:val="00C23B9E"/>
    <w:rsid w:val="00CC5293"/>
    <w:rsid w:val="00E53338"/>
    <w:rsid w:val="00E6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4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4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7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Landry</dc:creator>
  <cp:lastModifiedBy>Linda DeSantis</cp:lastModifiedBy>
  <cp:revision>2</cp:revision>
  <dcterms:created xsi:type="dcterms:W3CDTF">2017-05-17T15:55:00Z</dcterms:created>
  <dcterms:modified xsi:type="dcterms:W3CDTF">2017-05-17T15:55:00Z</dcterms:modified>
</cp:coreProperties>
</file>